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6" w:type="dxa"/>
        <w:tblLook w:val="04A0" w:firstRow="1" w:lastRow="0" w:firstColumn="1" w:lastColumn="0" w:noHBand="0" w:noVBand="1"/>
      </w:tblPr>
      <w:tblGrid>
        <w:gridCol w:w="2235"/>
        <w:gridCol w:w="222"/>
        <w:gridCol w:w="950"/>
        <w:gridCol w:w="1624"/>
        <w:gridCol w:w="1414"/>
      </w:tblGrid>
      <w:tr w:rsidR="00A73E3D" w:rsidRPr="00A73E3D" w:rsidTr="00A73E3D">
        <w:trPr>
          <w:trHeight w:val="240"/>
        </w:trPr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bookmarkStart w:id="0" w:name="_GoBack"/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Ballinhassig Parish accounts  - Year to December 31 2014</w:t>
            </w:r>
          </w:p>
        </w:tc>
      </w:tr>
      <w:bookmarkEnd w:id="0"/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Receipts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€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€</w:t>
            </w: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Offertory Collection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82,389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Donations/Bequests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23,543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Shrines Boxes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1,160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Tax refund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3,541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Graves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proofErr w:type="spellStart"/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Trf</w:t>
            </w:r>
            <w:proofErr w:type="spellEnd"/>
            <w:r w:rsidRPr="00A73E3D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 xml:space="preserve"> from deposit acct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10,000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Trocaire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1,392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  <w:t>Total Receipts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 xml:space="preserve">123,425 </w:t>
            </w: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  <w:t>Payments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€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€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€</w:t>
            </w: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Wages/salaries/stipends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15,900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Rent/Rates/Service Charges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471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Insurance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10,805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Light/Heat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10,701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Phone/Post/Stationery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6,596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Church Requisites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2,805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Books/Magazines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2,762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Repairs/Maintenance/Cleaning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Ballyheada Church Painting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7,832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proofErr w:type="spellStart"/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Gogins</w:t>
            </w:r>
            <w:proofErr w:type="spellEnd"/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 xml:space="preserve"> Hill Sound system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3,842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Other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4,448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Parochial house painting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1,700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Ballygarvan Organ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1,078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18,900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Purchases of Equipment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585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Other purchases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1,748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Fees &amp; Property tax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1,685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Bank Interest/Charges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610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proofErr w:type="spellStart"/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Dioc</w:t>
            </w:r>
            <w:proofErr w:type="spellEnd"/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. Fund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8,851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Benevolent F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7,081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Formation of Personnel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Confirmation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Loan Repay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37,101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Trocaire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6,057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  <w:t>Total Payments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 xml:space="preserve">134,058 </w:t>
            </w: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Deficit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(10,634)</w:t>
            </w: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Year-end Account Balances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€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Current account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32,704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Term Deposit Account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40,000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 xml:space="preserve">Loan account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(323,104)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A73E3D" w:rsidRPr="00A73E3D" w:rsidTr="00A73E3D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73E3D" w:rsidRPr="00A73E3D" w:rsidTr="00A73E3D">
        <w:trPr>
          <w:trHeight w:val="25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Total Loan Drawn since 2009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A73E3D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(583,360)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3D" w:rsidRPr="00A73E3D" w:rsidRDefault="00A73E3D" w:rsidP="00A73E3D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</w:tbl>
    <w:p w:rsidR="009108A3" w:rsidRDefault="00A73E3D"/>
    <w:sectPr w:rsidR="009108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D"/>
    <w:rsid w:val="00394566"/>
    <w:rsid w:val="005A6E5E"/>
    <w:rsid w:val="00A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1483F-2AEA-4DF8-9E1D-93794372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Looney</dc:creator>
  <cp:keywords/>
  <dc:description/>
  <cp:lastModifiedBy>Denis Looney</cp:lastModifiedBy>
  <cp:revision>1</cp:revision>
  <dcterms:created xsi:type="dcterms:W3CDTF">2015-04-24T19:57:00Z</dcterms:created>
  <dcterms:modified xsi:type="dcterms:W3CDTF">2015-04-24T20:00:00Z</dcterms:modified>
</cp:coreProperties>
</file>